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948D83E" w14:textId="5228D06B" w:rsidR="00092958" w:rsidRDefault="00996978" w:rsidP="00AE5856">
      <w:pPr>
        <w:jc w:val="center"/>
        <w:rPr>
          <w:rFonts w:eastAsiaTheme="minorHAnsi"/>
          <w:sz w:val="22"/>
          <w:szCs w:val="22"/>
          <w:lang w:eastAsia="en-US"/>
        </w:rPr>
      </w:pPr>
      <w:r w:rsidRPr="00996978">
        <w:rPr>
          <w:rFonts w:eastAsiaTheme="minorHAnsi"/>
          <w:b/>
          <w:bCs/>
          <w:sz w:val="22"/>
          <w:szCs w:val="22"/>
          <w:lang w:eastAsia="en-US"/>
        </w:rPr>
        <w:t>(PU-13243/25) KABELIO GEDIMO VIETOS NUSTATYMAS</w:t>
      </w:r>
    </w:p>
    <w:p w14:paraId="1F6A270A" w14:textId="77777777" w:rsidR="00CE4142" w:rsidRPr="000B0349" w:rsidRDefault="00CE4142"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D769B3" w:rsidRDefault="003E5E4F" w:rsidP="003E5E4F">
      <w:pPr>
        <w:jc w:val="center"/>
        <w:rPr>
          <w:b/>
          <w:sz w:val="22"/>
          <w:szCs w:val="22"/>
          <w:highlight w:val="yellow"/>
        </w:rPr>
      </w:pPr>
      <w:bookmarkStart w:id="6" w:name="_Hlk8377959"/>
      <w:bookmarkStart w:id="7" w:name="_Hlk96519690"/>
      <w:r w:rsidRPr="006C70C3">
        <w:rPr>
          <w:b/>
          <w:sz w:val="22"/>
          <w:szCs w:val="22"/>
        </w:rPr>
        <w:t xml:space="preserve">3. PASIŪLYMO KAINA </w:t>
      </w:r>
    </w:p>
    <w:p w14:paraId="119F6DD5" w14:textId="2C454D49" w:rsidR="00B43797" w:rsidRPr="00D769B3" w:rsidRDefault="00B43797" w:rsidP="008B5102">
      <w:pPr>
        <w:jc w:val="both"/>
        <w:rPr>
          <w:b/>
          <w:sz w:val="22"/>
          <w:szCs w:val="22"/>
          <w:highlight w:val="yellow"/>
        </w:rPr>
      </w:pPr>
    </w:p>
    <w:p w14:paraId="4FAD96B4" w14:textId="77777777" w:rsidR="006C70C3" w:rsidRPr="00492131" w:rsidRDefault="006C70C3" w:rsidP="006C70C3">
      <w:pPr>
        <w:jc w:val="both"/>
      </w:pPr>
      <w:bookmarkStart w:id="8" w:name="_Hlk117689311"/>
      <w:r w:rsidRPr="00492131">
        <w:t xml:space="preserve">3.1. Pasiūlymo kaina nurodoma eurais užpildant pateiktą 1 </w:t>
      </w:r>
      <w:hyperlink r:id="rId8" w:history="1">
        <w:r w:rsidRPr="00492131">
          <w:rPr>
            <w:rStyle w:val="Hipersaitas"/>
          </w:rPr>
          <w:t>lentel</w:t>
        </w:r>
      </w:hyperlink>
      <w:r w:rsidRPr="00492131">
        <w:rPr>
          <w:rStyle w:val="Hipersaitas"/>
        </w:rPr>
        <w:t xml:space="preserve">ę. </w:t>
      </w:r>
      <w:r w:rsidRPr="00492131">
        <w:t>T</w:t>
      </w:r>
      <w:r w:rsidRPr="00492131">
        <w:rPr>
          <w:rStyle w:val="pildymui"/>
          <w:iCs/>
        </w:rPr>
        <w:t xml:space="preserve">iekėjas turi pateikti pasiūlymą </w:t>
      </w:r>
      <w:r w:rsidRPr="00492131">
        <w:t>visai lentelėje nurodytai apimčiai, nestambinant jos plačiau ar neskaidant jos smulkiau</w:t>
      </w:r>
      <w:r>
        <w:t>.</w:t>
      </w:r>
    </w:p>
    <w:p w14:paraId="14EA35D7" w14:textId="77777777" w:rsidR="006C70C3" w:rsidRPr="00492131" w:rsidRDefault="006C70C3" w:rsidP="006C70C3">
      <w:pPr>
        <w:jc w:val="right"/>
      </w:pPr>
      <w:r w:rsidRPr="00492131">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7"/>
        <w:gridCol w:w="3250"/>
        <w:gridCol w:w="992"/>
        <w:gridCol w:w="992"/>
        <w:gridCol w:w="1845"/>
        <w:gridCol w:w="1983"/>
        <w:gridCol w:w="1186"/>
      </w:tblGrid>
      <w:tr w:rsidR="006C70C3" w:rsidRPr="006C70C3" w14:paraId="04C80094" w14:textId="77777777" w:rsidTr="006C70C3">
        <w:trPr>
          <w:gridAfter w:val="1"/>
          <w:wAfter w:w="548" w:type="pct"/>
          <w:trHeight w:hRule="exact" w:val="908"/>
        </w:trPr>
        <w:tc>
          <w:tcPr>
            <w:tcW w:w="267" w:type="pct"/>
            <w:shd w:val="clear" w:color="auto" w:fill="auto"/>
            <w:vAlign w:val="center"/>
          </w:tcPr>
          <w:p w14:paraId="782029BC" w14:textId="77777777" w:rsidR="006C70C3" w:rsidRPr="006C70C3" w:rsidRDefault="006C70C3" w:rsidP="005C2B52">
            <w:pPr>
              <w:autoSpaceDE w:val="0"/>
              <w:autoSpaceDN w:val="0"/>
              <w:adjustRightInd w:val="0"/>
              <w:jc w:val="center"/>
              <w:rPr>
                <w:b/>
                <w:bCs/>
              </w:rPr>
            </w:pPr>
            <w:bookmarkStart w:id="9" w:name="_Hlk529348055"/>
            <w:r w:rsidRPr="006C70C3">
              <w:rPr>
                <w:b/>
                <w:bCs/>
              </w:rPr>
              <w:t>Eil. Nr.</w:t>
            </w:r>
          </w:p>
        </w:tc>
        <w:tc>
          <w:tcPr>
            <w:tcW w:w="1501" w:type="pct"/>
            <w:shd w:val="clear" w:color="auto" w:fill="auto"/>
            <w:vAlign w:val="center"/>
          </w:tcPr>
          <w:p w14:paraId="04EDFDB9" w14:textId="77777777" w:rsidR="006C70C3" w:rsidRPr="006C70C3" w:rsidRDefault="006C70C3" w:rsidP="005C2B52">
            <w:pPr>
              <w:autoSpaceDE w:val="0"/>
              <w:autoSpaceDN w:val="0"/>
              <w:adjustRightInd w:val="0"/>
              <w:jc w:val="center"/>
              <w:rPr>
                <w:b/>
                <w:bCs/>
              </w:rPr>
            </w:pPr>
            <w:r w:rsidRPr="006C70C3">
              <w:rPr>
                <w:b/>
                <w:bCs/>
              </w:rPr>
              <w:t>Paslaugos pavadinimas</w:t>
            </w:r>
          </w:p>
        </w:tc>
        <w:tc>
          <w:tcPr>
            <w:tcW w:w="458" w:type="pct"/>
            <w:shd w:val="clear" w:color="auto" w:fill="auto"/>
            <w:vAlign w:val="center"/>
          </w:tcPr>
          <w:p w14:paraId="392B4F64" w14:textId="6F73D22E" w:rsidR="006C70C3" w:rsidRPr="006C70C3" w:rsidRDefault="006C70C3" w:rsidP="005C2B52">
            <w:pPr>
              <w:autoSpaceDE w:val="0"/>
              <w:autoSpaceDN w:val="0"/>
              <w:adjustRightInd w:val="0"/>
              <w:jc w:val="center"/>
              <w:rPr>
                <w:b/>
                <w:bCs/>
              </w:rPr>
            </w:pPr>
            <w:r w:rsidRPr="006C70C3">
              <w:rPr>
                <w:b/>
                <w:bCs/>
              </w:rPr>
              <w:t>Matas</w:t>
            </w:r>
          </w:p>
        </w:tc>
        <w:tc>
          <w:tcPr>
            <w:tcW w:w="458" w:type="pct"/>
            <w:shd w:val="clear" w:color="auto" w:fill="auto"/>
            <w:vAlign w:val="center"/>
          </w:tcPr>
          <w:p w14:paraId="4D91771C" w14:textId="77777777" w:rsidR="006C70C3" w:rsidRPr="006C70C3" w:rsidRDefault="006C70C3" w:rsidP="005C2B52">
            <w:pPr>
              <w:autoSpaceDE w:val="0"/>
              <w:autoSpaceDN w:val="0"/>
              <w:adjustRightInd w:val="0"/>
              <w:jc w:val="center"/>
              <w:rPr>
                <w:b/>
                <w:bCs/>
              </w:rPr>
            </w:pPr>
            <w:r w:rsidRPr="006C70C3">
              <w:rPr>
                <w:b/>
                <w:bCs/>
              </w:rPr>
              <w:t>Kiekis**</w:t>
            </w:r>
          </w:p>
        </w:tc>
        <w:tc>
          <w:tcPr>
            <w:tcW w:w="852" w:type="pct"/>
            <w:shd w:val="clear" w:color="auto" w:fill="auto"/>
            <w:vAlign w:val="center"/>
          </w:tcPr>
          <w:p w14:paraId="60934775" w14:textId="77777777" w:rsidR="006C70C3" w:rsidRPr="006C70C3" w:rsidRDefault="006C70C3" w:rsidP="005C2B52">
            <w:pPr>
              <w:autoSpaceDE w:val="0"/>
              <w:autoSpaceDN w:val="0"/>
              <w:adjustRightInd w:val="0"/>
              <w:jc w:val="center"/>
              <w:rPr>
                <w:b/>
                <w:bCs/>
              </w:rPr>
            </w:pPr>
            <w:r w:rsidRPr="006C70C3">
              <w:rPr>
                <w:b/>
                <w:bCs/>
              </w:rPr>
              <w:t>Vieneto kaina, Eur be PVM</w:t>
            </w:r>
          </w:p>
        </w:tc>
        <w:tc>
          <w:tcPr>
            <w:tcW w:w="916" w:type="pct"/>
            <w:shd w:val="clear" w:color="auto" w:fill="auto"/>
            <w:vAlign w:val="center"/>
          </w:tcPr>
          <w:p w14:paraId="0D294EFD" w14:textId="77777777" w:rsidR="006C70C3" w:rsidRPr="006C70C3" w:rsidRDefault="006C70C3" w:rsidP="005C2B52">
            <w:pPr>
              <w:autoSpaceDE w:val="0"/>
              <w:autoSpaceDN w:val="0"/>
              <w:adjustRightInd w:val="0"/>
              <w:jc w:val="center"/>
              <w:rPr>
                <w:b/>
                <w:bCs/>
              </w:rPr>
            </w:pPr>
            <w:r w:rsidRPr="006C70C3">
              <w:rPr>
                <w:b/>
                <w:bCs/>
              </w:rPr>
              <w:t>Viso kiekio kaina, Eur be PVM</w:t>
            </w:r>
          </w:p>
        </w:tc>
      </w:tr>
      <w:bookmarkEnd w:id="9"/>
      <w:tr w:rsidR="006C70C3" w:rsidRPr="006C70C3" w14:paraId="19BF53D0" w14:textId="77777777" w:rsidTr="006C70C3">
        <w:trPr>
          <w:gridAfter w:val="1"/>
          <w:wAfter w:w="548" w:type="pct"/>
          <w:trHeight w:val="287"/>
        </w:trPr>
        <w:tc>
          <w:tcPr>
            <w:tcW w:w="267" w:type="pct"/>
            <w:shd w:val="clear" w:color="auto" w:fill="auto"/>
            <w:vAlign w:val="center"/>
          </w:tcPr>
          <w:p w14:paraId="07CAD7E1" w14:textId="77777777" w:rsidR="006C70C3" w:rsidRPr="006C70C3" w:rsidRDefault="006C70C3" w:rsidP="005C2B52">
            <w:pPr>
              <w:autoSpaceDE w:val="0"/>
              <w:autoSpaceDN w:val="0"/>
              <w:adjustRightInd w:val="0"/>
              <w:jc w:val="center"/>
            </w:pPr>
            <w:r w:rsidRPr="006C70C3">
              <w:t>1.</w:t>
            </w:r>
          </w:p>
        </w:tc>
        <w:tc>
          <w:tcPr>
            <w:tcW w:w="1501" w:type="pct"/>
            <w:shd w:val="clear" w:color="auto" w:fill="auto"/>
          </w:tcPr>
          <w:p w14:paraId="0BC8895D" w14:textId="77777777" w:rsidR="006C70C3" w:rsidRPr="006C70C3" w:rsidRDefault="006C70C3" w:rsidP="005C2B52">
            <w:pPr>
              <w:pStyle w:val="Normalbepastumimo"/>
              <w:spacing w:line="240" w:lineRule="auto"/>
              <w:jc w:val="left"/>
              <w:rPr>
                <w:sz w:val="22"/>
              </w:rPr>
            </w:pPr>
            <w:r w:rsidRPr="006C70C3">
              <w:rPr>
                <w:color w:val="000000" w:themeColor="text1"/>
                <w:sz w:val="22"/>
              </w:rPr>
              <w:t>Kabelio gedimo vietos nustatymas</w:t>
            </w:r>
          </w:p>
        </w:tc>
        <w:tc>
          <w:tcPr>
            <w:tcW w:w="458" w:type="pct"/>
            <w:shd w:val="clear" w:color="auto" w:fill="auto"/>
            <w:noWrap/>
          </w:tcPr>
          <w:p w14:paraId="274A7839" w14:textId="77777777" w:rsidR="006C70C3" w:rsidRPr="006C70C3" w:rsidRDefault="006C70C3" w:rsidP="005C2B52">
            <w:pPr>
              <w:pStyle w:val="Antrats"/>
              <w:spacing w:after="0"/>
              <w:jc w:val="center"/>
              <w:rPr>
                <w:sz w:val="22"/>
                <w:szCs w:val="22"/>
              </w:rPr>
            </w:pPr>
            <w:r w:rsidRPr="006C70C3">
              <w:rPr>
                <w:sz w:val="22"/>
                <w:szCs w:val="22"/>
              </w:rPr>
              <w:t>Kart.</w:t>
            </w:r>
          </w:p>
        </w:tc>
        <w:tc>
          <w:tcPr>
            <w:tcW w:w="45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EF2E876" w14:textId="77777777" w:rsidR="006C70C3" w:rsidRPr="006C70C3" w:rsidRDefault="006C70C3" w:rsidP="005C2B52">
            <w:pPr>
              <w:jc w:val="center"/>
            </w:pPr>
            <w:r w:rsidRPr="006C70C3">
              <w:rPr>
                <w:sz w:val="22"/>
                <w:szCs w:val="22"/>
              </w:rPr>
              <w:t>160</w:t>
            </w:r>
          </w:p>
        </w:tc>
        <w:tc>
          <w:tcPr>
            <w:tcW w:w="852" w:type="pct"/>
            <w:shd w:val="clear" w:color="auto" w:fill="auto"/>
            <w:vAlign w:val="center"/>
          </w:tcPr>
          <w:p w14:paraId="77CCFB30" w14:textId="77777777" w:rsidR="006C70C3" w:rsidRPr="006C70C3" w:rsidRDefault="006C70C3" w:rsidP="005C2B52">
            <w:pPr>
              <w:jc w:val="center"/>
            </w:pPr>
          </w:p>
        </w:tc>
        <w:tc>
          <w:tcPr>
            <w:tcW w:w="916" w:type="pct"/>
            <w:shd w:val="clear" w:color="auto" w:fill="auto"/>
            <w:vAlign w:val="center"/>
          </w:tcPr>
          <w:p w14:paraId="0DCD5840" w14:textId="77777777" w:rsidR="006C70C3" w:rsidRPr="006C70C3" w:rsidRDefault="006C70C3" w:rsidP="005C2B52">
            <w:pPr>
              <w:jc w:val="center"/>
            </w:pPr>
          </w:p>
        </w:tc>
      </w:tr>
      <w:tr w:rsidR="006C70C3" w:rsidRPr="006C70C3" w14:paraId="1FB0AC16" w14:textId="77777777" w:rsidTr="006C70C3">
        <w:tc>
          <w:tcPr>
            <w:tcW w:w="3536" w:type="pct"/>
            <w:gridSpan w:val="5"/>
            <w:shd w:val="clear" w:color="auto" w:fill="auto"/>
          </w:tcPr>
          <w:p w14:paraId="7C5E0931" w14:textId="77777777" w:rsidR="006C70C3" w:rsidRPr="006C70C3" w:rsidRDefault="006C70C3" w:rsidP="005C2B52">
            <w:pPr>
              <w:jc w:val="right"/>
            </w:pPr>
            <w:bookmarkStart w:id="10" w:name="_Hlk96520922"/>
            <w:r w:rsidRPr="006C70C3">
              <w:rPr>
                <w:bCs/>
              </w:rPr>
              <w:t>BENDRA PASIŪLYMO KAINA EUR BE PVM:</w:t>
            </w:r>
          </w:p>
        </w:tc>
        <w:tc>
          <w:tcPr>
            <w:tcW w:w="916" w:type="pct"/>
          </w:tcPr>
          <w:p w14:paraId="3E938EEB" w14:textId="77777777" w:rsidR="006C70C3" w:rsidRPr="006C70C3" w:rsidRDefault="006C70C3" w:rsidP="005C2B52">
            <w:pPr>
              <w:jc w:val="center"/>
            </w:pPr>
          </w:p>
        </w:tc>
        <w:tc>
          <w:tcPr>
            <w:tcW w:w="548" w:type="pct"/>
            <w:vMerge w:val="restart"/>
            <w:tcBorders>
              <w:top w:val="nil"/>
            </w:tcBorders>
          </w:tcPr>
          <w:p w14:paraId="3DDE996C" w14:textId="77777777" w:rsidR="006C70C3" w:rsidRPr="006C70C3" w:rsidRDefault="006C70C3" w:rsidP="005C2B52">
            <w:pPr>
              <w:jc w:val="center"/>
            </w:pPr>
          </w:p>
        </w:tc>
      </w:tr>
      <w:tr w:rsidR="006C70C3" w:rsidRPr="006C70C3" w14:paraId="7A7C5349" w14:textId="77777777" w:rsidTr="006C70C3">
        <w:tc>
          <w:tcPr>
            <w:tcW w:w="3536" w:type="pct"/>
            <w:gridSpan w:val="5"/>
            <w:shd w:val="clear" w:color="auto" w:fill="auto"/>
          </w:tcPr>
          <w:p w14:paraId="57C69864" w14:textId="77777777" w:rsidR="006C70C3" w:rsidRPr="006C70C3" w:rsidRDefault="006C70C3" w:rsidP="005C2B52">
            <w:pPr>
              <w:jc w:val="right"/>
            </w:pPr>
            <w:r w:rsidRPr="006C70C3">
              <w:rPr>
                <w:bCs/>
              </w:rPr>
              <w:t>PVM*:</w:t>
            </w:r>
          </w:p>
        </w:tc>
        <w:tc>
          <w:tcPr>
            <w:tcW w:w="916" w:type="pct"/>
          </w:tcPr>
          <w:p w14:paraId="78D10A58" w14:textId="77777777" w:rsidR="006C70C3" w:rsidRPr="006C70C3" w:rsidRDefault="006C70C3" w:rsidP="005C2B52">
            <w:pPr>
              <w:jc w:val="center"/>
            </w:pPr>
          </w:p>
        </w:tc>
        <w:tc>
          <w:tcPr>
            <w:tcW w:w="548" w:type="pct"/>
            <w:vMerge/>
            <w:tcBorders>
              <w:top w:val="nil"/>
            </w:tcBorders>
          </w:tcPr>
          <w:p w14:paraId="0686BFE4" w14:textId="77777777" w:rsidR="006C70C3" w:rsidRPr="006C70C3" w:rsidRDefault="006C70C3" w:rsidP="005C2B52">
            <w:pPr>
              <w:jc w:val="center"/>
            </w:pPr>
          </w:p>
        </w:tc>
      </w:tr>
      <w:tr w:rsidR="006C70C3" w:rsidRPr="006C70C3" w14:paraId="5222BDB8" w14:textId="77777777" w:rsidTr="006C70C3">
        <w:tc>
          <w:tcPr>
            <w:tcW w:w="3536" w:type="pct"/>
            <w:gridSpan w:val="5"/>
            <w:tcBorders>
              <w:top w:val="single" w:sz="4" w:space="0" w:color="auto"/>
              <w:left w:val="single" w:sz="4" w:space="0" w:color="auto"/>
              <w:bottom w:val="single" w:sz="4" w:space="0" w:color="auto"/>
            </w:tcBorders>
            <w:shd w:val="clear" w:color="auto" w:fill="auto"/>
          </w:tcPr>
          <w:p w14:paraId="0E93FFF9" w14:textId="77777777" w:rsidR="006C70C3" w:rsidRPr="006C70C3" w:rsidRDefault="006C70C3" w:rsidP="005C2B52">
            <w:pPr>
              <w:jc w:val="right"/>
            </w:pPr>
            <w:r w:rsidRPr="006C70C3">
              <w:rPr>
                <w:bCs/>
              </w:rPr>
              <w:t>BENDRA PASIŪLYMO KAINA EUR SU PVM:</w:t>
            </w:r>
          </w:p>
        </w:tc>
        <w:tc>
          <w:tcPr>
            <w:tcW w:w="916" w:type="pct"/>
            <w:tcBorders>
              <w:top w:val="single" w:sz="4" w:space="0" w:color="auto"/>
              <w:left w:val="single" w:sz="4" w:space="0" w:color="auto"/>
              <w:bottom w:val="single" w:sz="4" w:space="0" w:color="auto"/>
            </w:tcBorders>
            <w:shd w:val="clear" w:color="auto" w:fill="auto"/>
          </w:tcPr>
          <w:p w14:paraId="5ECFAF06" w14:textId="77777777" w:rsidR="006C70C3" w:rsidRPr="006C70C3" w:rsidRDefault="006C70C3" w:rsidP="005C2B52">
            <w:pPr>
              <w:jc w:val="center"/>
            </w:pPr>
          </w:p>
        </w:tc>
        <w:tc>
          <w:tcPr>
            <w:tcW w:w="548" w:type="pct"/>
            <w:vMerge/>
            <w:tcBorders>
              <w:top w:val="nil"/>
              <w:bottom w:val="nil"/>
            </w:tcBorders>
          </w:tcPr>
          <w:p w14:paraId="607A6287" w14:textId="77777777" w:rsidR="006C70C3" w:rsidRPr="006C70C3" w:rsidRDefault="006C70C3" w:rsidP="005C2B52">
            <w:pPr>
              <w:jc w:val="center"/>
            </w:pPr>
          </w:p>
        </w:tc>
      </w:tr>
    </w:tbl>
    <w:bookmarkEnd w:id="10"/>
    <w:p w14:paraId="40A89644" w14:textId="77777777" w:rsidR="006C70C3" w:rsidRPr="006C70C3" w:rsidRDefault="006C70C3" w:rsidP="006C70C3">
      <w:pPr>
        <w:widowControl w:val="0"/>
        <w:jc w:val="both"/>
        <w:rPr>
          <w:i/>
          <w:iCs/>
          <w:sz w:val="20"/>
          <w:szCs w:val="20"/>
        </w:rPr>
      </w:pPr>
      <w:r w:rsidRPr="006C70C3">
        <w:rPr>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6C70C3">
        <w:rPr>
          <w:rFonts w:eastAsia="Calibri"/>
          <w:i/>
          <w:iCs/>
          <w:sz w:val="20"/>
          <w:szCs w:val="20"/>
        </w:rPr>
        <w:t xml:space="preserve">Pagalbinę informaciją, kaip turėtų būti vertinami tiekėjų pasiūlymai, kai  perkančioji organizacija yra PVM mokėtoja ir (ar) tiekėjams taikomi skirtingi </w:t>
      </w:r>
      <w:r w:rsidRPr="006C70C3">
        <w:rPr>
          <w:i/>
          <w:iCs/>
          <w:sz w:val="20"/>
          <w:szCs w:val="20"/>
        </w:rPr>
        <w:t xml:space="preserve">Lietuvos Respublikos pridėtinės vertės mokesčio įstatymo reikalavimai, rasite </w:t>
      </w:r>
      <w:hyperlink r:id="rId9" w:history="1">
        <w:r w:rsidRPr="006C70C3">
          <w:rPr>
            <w:i/>
            <w:iCs/>
            <w:sz w:val="20"/>
            <w:szCs w:val="20"/>
            <w:u w:val="single"/>
          </w:rPr>
          <w:t>ČIA</w:t>
        </w:r>
      </w:hyperlink>
      <w:r w:rsidRPr="006C70C3">
        <w:rPr>
          <w:i/>
          <w:iCs/>
          <w:sz w:val="20"/>
          <w:szCs w:val="20"/>
        </w:rPr>
        <w:t>.</w:t>
      </w:r>
    </w:p>
    <w:p w14:paraId="1E9993B5" w14:textId="77777777" w:rsidR="006C70C3" w:rsidRPr="006C70C3" w:rsidRDefault="006C70C3" w:rsidP="006C70C3">
      <w:pPr>
        <w:jc w:val="both"/>
        <w:rPr>
          <w:sz w:val="20"/>
          <w:szCs w:val="20"/>
        </w:rPr>
      </w:pPr>
      <w:r w:rsidRPr="006C70C3">
        <w:rPr>
          <w:i/>
          <w:iCs/>
          <w:sz w:val="20"/>
          <w:szCs w:val="20"/>
        </w:rPr>
        <w:t xml:space="preserve">Kaina (įkainis) 1 mato vnt., pasiūlymo kaina pateikiama, nurodant </w:t>
      </w:r>
      <w:r w:rsidRPr="006C70C3">
        <w:rPr>
          <w:rFonts w:eastAsia="Calibri"/>
          <w:i/>
          <w:iCs/>
          <w:sz w:val="20"/>
          <w:szCs w:val="20"/>
        </w:rPr>
        <w:t>2 (du)</w:t>
      </w:r>
      <w:r w:rsidRPr="006C70C3">
        <w:rPr>
          <w:i/>
          <w:iCs/>
          <w:sz w:val="20"/>
          <w:szCs w:val="20"/>
        </w:rPr>
        <w:t xml:space="preserve"> skaičius po kablelio</w:t>
      </w:r>
      <w:r w:rsidRPr="006C70C3">
        <w:rPr>
          <w:sz w:val="20"/>
          <w:szCs w:val="20"/>
        </w:rPr>
        <w:t>.</w:t>
      </w:r>
    </w:p>
    <w:p w14:paraId="04C45AE7" w14:textId="77777777" w:rsidR="006C70C3" w:rsidRPr="006C70C3" w:rsidRDefault="006C70C3" w:rsidP="006C70C3">
      <w:pPr>
        <w:pStyle w:val="Sraopastraipa"/>
        <w:tabs>
          <w:tab w:val="left" w:pos="567"/>
        </w:tabs>
        <w:ind w:left="0"/>
        <w:jc w:val="both"/>
        <w:rPr>
          <w:i/>
          <w:sz w:val="20"/>
          <w:szCs w:val="20"/>
        </w:rPr>
      </w:pPr>
      <w:r w:rsidRPr="006C70C3">
        <w:rPr>
          <w:sz w:val="20"/>
          <w:szCs w:val="20"/>
        </w:rPr>
        <w:t>**</w:t>
      </w:r>
      <w:r w:rsidRPr="006C70C3">
        <w:rPr>
          <w:i/>
          <w:sz w:val="20"/>
          <w:szCs w:val="20"/>
        </w:rPr>
        <w:t>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EUR be PVM.</w:t>
      </w:r>
    </w:p>
    <w:p w14:paraId="7BE002B7" w14:textId="77777777" w:rsidR="006C70C3" w:rsidRPr="006C70C3" w:rsidRDefault="006C70C3" w:rsidP="006C70C3">
      <w:pPr>
        <w:jc w:val="both"/>
      </w:pPr>
    </w:p>
    <w:p w14:paraId="5BD52C87" w14:textId="2E1E3D14" w:rsidR="006C70C3" w:rsidRPr="006C70C3" w:rsidRDefault="006C70C3" w:rsidP="006C70C3">
      <w:pPr>
        <w:jc w:val="both"/>
      </w:pPr>
      <w:r w:rsidRPr="006C70C3">
        <w:t xml:space="preserve">3.3. Bendra pasiūlymo kaina nėra sutarties kaina. Pasiūlymo kaina bus naudojama tik pasiūlymų palyginimui ir įvertinimui. Perkančioji organizacija paslaugas pirks pagal poreikį neviršijant maksimalios sutarties vertės – </w:t>
      </w:r>
      <w:r w:rsidRPr="006C70C3">
        <w:t>42</w:t>
      </w:r>
      <w:r w:rsidRPr="006C70C3">
        <w:t xml:space="preserve"> 000,00 EUR be PVM.</w:t>
      </w:r>
    </w:p>
    <w:p w14:paraId="1C1A0F3C" w14:textId="77777777" w:rsidR="006C70C3" w:rsidRPr="00492131" w:rsidRDefault="006C70C3" w:rsidP="006C70C3">
      <w:pPr>
        <w:jc w:val="both"/>
      </w:pPr>
    </w:p>
    <w:p w14:paraId="2EC7429F" w14:textId="77777777" w:rsidR="006C70C3" w:rsidRPr="00492131" w:rsidRDefault="006C70C3" w:rsidP="006C70C3">
      <w:pPr>
        <w:jc w:val="both"/>
      </w:pPr>
      <w:r w:rsidRPr="00492131">
        <w:t>3.</w:t>
      </w:r>
      <w:r>
        <w:t>4</w:t>
      </w:r>
      <w:r w:rsidRPr="00492131">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6"/>
    <w:bookmarkEnd w:id="7"/>
    <w:bookmarkEnd w:id="8"/>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6C70C3" w:rsidRDefault="00C25E59" w:rsidP="00357B91">
      <w:pPr>
        <w:jc w:val="center"/>
        <w:rPr>
          <w:b/>
          <w:sz w:val="22"/>
          <w:szCs w:val="22"/>
        </w:rPr>
      </w:pPr>
      <w:r w:rsidRPr="006C70C3">
        <w:rPr>
          <w:b/>
          <w:sz w:val="22"/>
          <w:szCs w:val="22"/>
        </w:rPr>
        <w:t xml:space="preserve">4. </w:t>
      </w:r>
      <w:r w:rsidR="004403FA" w:rsidRPr="006C70C3">
        <w:rPr>
          <w:b/>
          <w:sz w:val="22"/>
          <w:szCs w:val="22"/>
        </w:rPr>
        <w:t>TECHNINĖ SPECIFIKACIJA</w:t>
      </w:r>
    </w:p>
    <w:p w14:paraId="05558450" w14:textId="67E116B4" w:rsidR="00AE5856" w:rsidRPr="00D769B3" w:rsidRDefault="00AE5856" w:rsidP="00AE5856">
      <w:pPr>
        <w:jc w:val="center"/>
        <w:rPr>
          <w:b/>
          <w:sz w:val="22"/>
          <w:szCs w:val="22"/>
          <w:highlight w:val="yellow"/>
        </w:rPr>
      </w:pPr>
    </w:p>
    <w:p w14:paraId="33CE2227" w14:textId="12F12748" w:rsidR="00E95531" w:rsidRPr="00996978" w:rsidRDefault="00996978" w:rsidP="00AE5856">
      <w:pPr>
        <w:jc w:val="both"/>
        <w:rPr>
          <w:bCs/>
          <w:sz w:val="22"/>
          <w:szCs w:val="22"/>
        </w:rPr>
      </w:pPr>
      <w:bookmarkStart w:id="11" w:name="_Hlk117689329"/>
      <w:r w:rsidRPr="00996978">
        <w:rPr>
          <w:bCs/>
          <w:sz w:val="22"/>
          <w:szCs w:val="22"/>
        </w:rPr>
        <w:t>Teikdami šį pasiūlymą mes patvirtiname, kad mūsų siūlomos prekės atitinka reikalavimus nurodytus specialiųjų konkurso sąlygų 1 priede „Techninė specifikacija“.</w:t>
      </w:r>
      <w:bookmarkEnd w:id="11"/>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2"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2"/>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0"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1"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2"/>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DC4C5" w14:textId="77777777" w:rsidR="00DF04A5" w:rsidRDefault="00DF04A5" w:rsidP="00D5620E">
      <w:r>
        <w:separator/>
      </w:r>
    </w:p>
  </w:endnote>
  <w:endnote w:type="continuationSeparator" w:id="0">
    <w:p w14:paraId="74B60CA4" w14:textId="77777777" w:rsidR="00DF04A5" w:rsidRDefault="00DF04A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61580" w14:textId="77777777" w:rsidR="00DF04A5" w:rsidRDefault="00DF04A5" w:rsidP="00D5620E">
      <w:r>
        <w:separator/>
      </w:r>
    </w:p>
  </w:footnote>
  <w:footnote w:type="continuationSeparator" w:id="0">
    <w:p w14:paraId="43FCEA4B" w14:textId="77777777" w:rsidR="00DF04A5" w:rsidRDefault="00DF04A5"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201D"/>
    <w:rsid w:val="003340D1"/>
    <w:rsid w:val="00341823"/>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07F4F"/>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6AC2"/>
    <w:rsid w:val="0064305E"/>
    <w:rsid w:val="0067489B"/>
    <w:rsid w:val="006B0BF3"/>
    <w:rsid w:val="006B0DDD"/>
    <w:rsid w:val="006C70C3"/>
    <w:rsid w:val="006D021E"/>
    <w:rsid w:val="006D1577"/>
    <w:rsid w:val="006D18F3"/>
    <w:rsid w:val="006D337A"/>
    <w:rsid w:val="006E7D5E"/>
    <w:rsid w:val="006F2099"/>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D6BA4"/>
    <w:rsid w:val="008E6402"/>
    <w:rsid w:val="0091059A"/>
    <w:rsid w:val="0092260B"/>
    <w:rsid w:val="00937EE6"/>
    <w:rsid w:val="00940552"/>
    <w:rsid w:val="00954DB7"/>
    <w:rsid w:val="00966EEB"/>
    <w:rsid w:val="009709C1"/>
    <w:rsid w:val="009757CC"/>
    <w:rsid w:val="00994681"/>
    <w:rsid w:val="00996978"/>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04A5"/>
    <w:rsid w:val="00DF34FF"/>
    <w:rsid w:val="00DF647C"/>
    <w:rsid w:val="00E11961"/>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mp/konfidenciali_informacija.pdf" TargetMode="External"/><Relationship Id="rId5" Type="http://schemas.openxmlformats.org/officeDocument/2006/relationships/footnotes" Target="footnotes.xml"/><Relationship Id="rId10"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5158</Words>
  <Characters>2941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3</cp:revision>
  <cp:lastPrinted>2022-03-01T12:00:00Z</cp:lastPrinted>
  <dcterms:created xsi:type="dcterms:W3CDTF">2025-02-05T08:49:00Z</dcterms:created>
  <dcterms:modified xsi:type="dcterms:W3CDTF">2025-02-05T09:09:00Z</dcterms:modified>
</cp:coreProperties>
</file>